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0D" w:rsidRDefault="003C5F0D" w:rsidP="003C5F0D">
      <w:pPr>
        <w:jc w:val="center"/>
        <w:rPr>
          <w:rFonts w:ascii="Franklin Gothic Book" w:hAnsi="Franklin Gothic Book" w:cs="Arial"/>
          <w:b/>
          <w:color w:val="C00000"/>
          <w:sz w:val="36"/>
          <w:szCs w:val="36"/>
        </w:rPr>
      </w:pPr>
      <w:proofErr w:type="spellStart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>Geisinger</w:t>
      </w:r>
      <w:proofErr w:type="spellEnd"/>
      <w:r w:rsidRPr="003C5F0D">
        <w:rPr>
          <w:rFonts w:ascii="Franklin Gothic Book" w:hAnsi="Franklin Gothic Book" w:cs="Arial"/>
          <w:b/>
          <w:color w:val="C00000"/>
          <w:sz w:val="36"/>
          <w:szCs w:val="36"/>
        </w:rPr>
        <w:t xml:space="preserve"> </w:t>
      </w:r>
      <w:r w:rsidR="00461226">
        <w:rPr>
          <w:rFonts w:ascii="Franklin Gothic Book" w:hAnsi="Franklin Gothic Book" w:cs="Arial"/>
          <w:b/>
          <w:color w:val="C00000"/>
          <w:sz w:val="36"/>
          <w:szCs w:val="36"/>
        </w:rPr>
        <w:t>Ferienprogramm 201</w:t>
      </w:r>
      <w:r w:rsidR="00AB4DB5">
        <w:rPr>
          <w:rFonts w:ascii="Franklin Gothic Book" w:hAnsi="Franklin Gothic Book" w:cs="Arial"/>
          <w:b/>
          <w:color w:val="C00000"/>
          <w:sz w:val="36"/>
          <w:szCs w:val="36"/>
        </w:rPr>
        <w:t>7</w:t>
      </w:r>
    </w:p>
    <w:p w:rsidR="00E9720E" w:rsidRPr="00E9720E" w:rsidRDefault="00E9720E" w:rsidP="003C5F0D">
      <w:pPr>
        <w:jc w:val="center"/>
        <w:rPr>
          <w:rFonts w:ascii="Franklin Gothic Book" w:hAnsi="Franklin Gothic Book" w:cs="Arial"/>
          <w:b/>
          <w:color w:val="C00000"/>
          <w:szCs w:val="36"/>
        </w:rPr>
      </w:pPr>
      <w:r w:rsidRPr="00E9720E">
        <w:rPr>
          <w:rFonts w:ascii="Franklin Gothic Book" w:hAnsi="Franklin Gothic Book" w:cs="Arial"/>
          <w:b/>
          <w:color w:val="C00000"/>
          <w:szCs w:val="36"/>
        </w:rPr>
        <w:t xml:space="preserve">vom </w:t>
      </w:r>
      <w:r w:rsidR="00461226">
        <w:rPr>
          <w:rFonts w:ascii="Franklin Gothic Book" w:hAnsi="Franklin Gothic Book" w:cs="Arial"/>
          <w:b/>
          <w:color w:val="C00000"/>
          <w:szCs w:val="36"/>
        </w:rPr>
        <w:t>2</w:t>
      </w:r>
      <w:r w:rsidR="00AB4DB5">
        <w:rPr>
          <w:rFonts w:ascii="Franklin Gothic Book" w:hAnsi="Franklin Gothic Book" w:cs="Arial"/>
          <w:b/>
          <w:color w:val="C00000"/>
          <w:szCs w:val="36"/>
        </w:rPr>
        <w:t>6</w:t>
      </w:r>
      <w:r w:rsidRPr="00E9720E">
        <w:rPr>
          <w:rFonts w:ascii="Franklin Gothic Book" w:hAnsi="Franklin Gothic Book" w:cs="Arial"/>
          <w:b/>
          <w:color w:val="C00000"/>
          <w:szCs w:val="36"/>
        </w:rPr>
        <w:t>. Juli bis 1</w:t>
      </w:r>
      <w:r w:rsidR="00AB4DB5">
        <w:rPr>
          <w:rFonts w:ascii="Franklin Gothic Book" w:hAnsi="Franklin Gothic Book" w:cs="Arial"/>
          <w:b/>
          <w:color w:val="C00000"/>
          <w:szCs w:val="36"/>
        </w:rPr>
        <w:t>0. September 2017</w:t>
      </w: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p w:rsidR="003C5F0D" w:rsidRPr="003C5F0D" w:rsidRDefault="003C5F0D" w:rsidP="003C5F0D">
      <w:pPr>
        <w:rPr>
          <w:rFonts w:ascii="Franklin Gothic Book" w:hAnsi="Franklin Gothic Book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4849"/>
      </w:tblGrid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Name des Angebots: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Wunsch-Termin: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3C5F0D" w:rsidRPr="003C5F0D" w:rsidTr="001371FB">
        <w:tc>
          <w:tcPr>
            <w:tcW w:w="4361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Ausweich-Termin:</w:t>
            </w:r>
          </w:p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3C5F0D" w:rsidRPr="003C5F0D" w:rsidRDefault="003C5F0D" w:rsidP="001371FB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Beginn (Uhrzeit):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Ende: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Treffpunkt: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Alter der Teilnehmer: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von  |  bis  |  ab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8"/>
                <w:szCs w:val="8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Mitzubringen: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Kosten: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Maximale Teilnehmerzahl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Beschränkungen bitte nur wenn notwendig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Anmeldung erforderlich?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Ziel ist viele offene Angebote ohne vorige Anmeldung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anbieten zu können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01E3D4" wp14:editId="218E3121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0</wp:posOffset>
                      </wp:positionV>
                      <wp:extent cx="276860" cy="179705"/>
                      <wp:effectExtent l="0" t="0" r="27940" b="1079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708AB1" id="Rechteck 1" o:spid="_x0000_s1026" style="position:absolute;margin-left:102.9pt;margin-top:0;width:21.8pt;height: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Franklin Gothic Book" w:hAnsi="Franklin Gothic Boo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FF9527" wp14:editId="7609F50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2324</wp:posOffset>
                      </wp:positionV>
                      <wp:extent cx="276860" cy="179705"/>
                      <wp:effectExtent l="0" t="0" r="27940" b="1079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1797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FDC688" id="Rechteck 3" o:spid="_x0000_s1026" style="position:absolute;margin-left:4.95pt;margin-top:.2pt;width:21.8pt;height:1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" filled="f" strokecolor="windowText" strokeweight="1pt"/>
                  </w:pict>
                </mc:Fallback>
              </mc:AlternateContent>
            </w:r>
            <w:r>
              <w:rPr>
                <w:rFonts w:ascii="Franklin Gothic Book" w:hAnsi="Franklin Gothic Book" w:cs="Arial"/>
              </w:rPr>
              <w:t xml:space="preserve">                  </w:t>
            </w:r>
            <w:r w:rsidRPr="003C5F0D">
              <w:rPr>
                <w:rFonts w:ascii="Franklin Gothic Book" w:hAnsi="Franklin Gothic Book" w:cs="Arial"/>
              </w:rPr>
              <w:t xml:space="preserve"> Ja                 </w:t>
            </w:r>
            <w:r>
              <w:rPr>
                <w:rFonts w:ascii="Franklin Gothic Book" w:hAnsi="Franklin Gothic Book" w:cs="Arial"/>
              </w:rPr>
              <w:t xml:space="preserve">        </w:t>
            </w:r>
            <w:r w:rsidRPr="003C5F0D">
              <w:rPr>
                <w:rFonts w:ascii="Franklin Gothic Book" w:hAnsi="Franklin Gothic Book" w:cs="Arial"/>
              </w:rPr>
              <w:t>Nein</w:t>
            </w: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Veranstalter: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  <w:tr w:rsidR="00AB4DB5" w:rsidRPr="003C5F0D" w:rsidTr="001371FB">
        <w:tc>
          <w:tcPr>
            <w:tcW w:w="4361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  <w:r w:rsidRPr="003C5F0D">
              <w:rPr>
                <w:rFonts w:ascii="Franklin Gothic Book" w:hAnsi="Franklin Gothic Book" w:cs="Arial"/>
              </w:rPr>
              <w:t>Ansprechpartner: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  <w:sz w:val="16"/>
                <w:szCs w:val="16"/>
              </w:rPr>
            </w:pPr>
            <w:r w:rsidRPr="003C5F0D">
              <w:rPr>
                <w:rFonts w:ascii="Franklin Gothic Book" w:hAnsi="Franklin Gothic Book" w:cs="Arial"/>
                <w:sz w:val="16"/>
                <w:szCs w:val="16"/>
              </w:rPr>
              <w:t>Name, Adresse, Telefonnummer, Email -&gt; für Rückfragen</w:t>
            </w: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4849" w:type="dxa"/>
          </w:tcPr>
          <w:p w:rsidR="00AB4DB5" w:rsidRPr="003C5F0D" w:rsidRDefault="00AB4DB5" w:rsidP="00AB4DB5">
            <w:pPr>
              <w:rPr>
                <w:rFonts w:ascii="Franklin Gothic Book" w:hAnsi="Franklin Gothic Book" w:cs="Arial"/>
              </w:rPr>
            </w:pPr>
          </w:p>
        </w:tc>
      </w:tr>
    </w:tbl>
    <w:p w:rsidR="003C5F0D" w:rsidRDefault="003C5F0D" w:rsidP="003C5F0D">
      <w:pPr>
        <w:rPr>
          <w:rFonts w:ascii="Franklin Gothic Book" w:hAnsi="Franklin Gothic Book" w:cs="Arial"/>
        </w:rPr>
      </w:pPr>
    </w:p>
    <w:p w:rsidR="003C5F0D" w:rsidRPr="003C5F0D" w:rsidRDefault="003C5F0D" w:rsidP="003C5F0D">
      <w:pPr>
        <w:rPr>
          <w:rFonts w:ascii="Franklin Gothic Book" w:hAnsi="Franklin Gothic Book" w:cs="Arial"/>
        </w:rPr>
      </w:pPr>
    </w:p>
    <w:p w:rsidR="00551CF5" w:rsidRPr="009F7EBB" w:rsidRDefault="003C5F0D" w:rsidP="009F7EBB">
      <w:pPr>
        <w:jc w:val="both"/>
        <w:rPr>
          <w:rFonts w:ascii="Franklin Gothic Book" w:hAnsi="Franklin Gothic Book" w:cs="Arial"/>
        </w:rPr>
      </w:pPr>
      <w:r w:rsidRPr="003C5F0D">
        <w:rPr>
          <w:rFonts w:ascii="Franklin Gothic Book" w:hAnsi="Franklin Gothic Book" w:cs="Arial"/>
          <w:color w:val="000000"/>
        </w:rPr>
        <w:t xml:space="preserve">Den ausgefüllten Vordruck entweder im Rathaus Geisingen abgeben oder direkt per E-Mail an </w:t>
      </w:r>
      <w:hyperlink r:id="rId7" w:history="1">
        <w:r w:rsidRPr="009F7EBB">
          <w:rPr>
            <w:rFonts w:ascii="Franklin Gothic Book" w:hAnsi="Franklin Gothic Book" w:cs="Arial"/>
            <w:color w:val="FF0000"/>
          </w:rPr>
          <w:t>ferienprogramm@geisingen.de</w:t>
        </w:r>
      </w:hyperlink>
      <w:r w:rsidRPr="003C5F0D">
        <w:rPr>
          <w:rFonts w:ascii="Franklin Gothic Book" w:hAnsi="Franklin Gothic Book" w:cs="Arial"/>
          <w:color w:val="000000"/>
        </w:rPr>
        <w:t xml:space="preserve"> senden.</w:t>
      </w:r>
      <w:r w:rsidR="009F7EBB" w:rsidRPr="009F7EBB">
        <w:rPr>
          <w:rFonts w:ascii="Franklin Gothic Book" w:hAnsi="Franklin Gothic Book" w:cs="Arial"/>
          <w:color w:val="000000"/>
        </w:rPr>
        <w:t xml:space="preserve"> </w:t>
      </w:r>
      <w:r w:rsidR="009F7EBB" w:rsidRPr="009F7EBB">
        <w:rPr>
          <w:rFonts w:ascii="Franklin Gothic Book" w:hAnsi="Franklin Gothic Book" w:cs="Arial"/>
          <w:color w:val="FF0000"/>
        </w:rPr>
        <w:t xml:space="preserve">Abgabeschluss ist am Freitag, </w:t>
      </w:r>
      <w:r w:rsidR="00AB4DB5">
        <w:rPr>
          <w:rFonts w:ascii="Franklin Gothic Book" w:hAnsi="Franklin Gothic Book" w:cs="Arial"/>
          <w:color w:val="FF0000"/>
        </w:rPr>
        <w:t>19</w:t>
      </w:r>
      <w:r w:rsidR="009F7EBB" w:rsidRPr="009F7EBB">
        <w:rPr>
          <w:rFonts w:ascii="Franklin Gothic Book" w:hAnsi="Franklin Gothic Book" w:cs="Arial"/>
          <w:color w:val="FF0000"/>
        </w:rPr>
        <w:t>. Mai 201</w:t>
      </w:r>
      <w:r w:rsidR="00AB4DB5">
        <w:rPr>
          <w:rFonts w:ascii="Franklin Gothic Book" w:hAnsi="Franklin Gothic Book" w:cs="Arial"/>
          <w:color w:val="FF0000"/>
        </w:rPr>
        <w:t>7</w:t>
      </w:r>
      <w:bookmarkStart w:id="0" w:name="_GoBack"/>
      <w:bookmarkEnd w:id="0"/>
      <w:r w:rsidR="003826C8">
        <w:rPr>
          <w:rFonts w:ascii="Franklin Gothic Book" w:hAnsi="Franklin Gothic Book" w:cs="Arial"/>
          <w:color w:val="FF0000"/>
        </w:rPr>
        <w:t>.</w:t>
      </w:r>
    </w:p>
    <w:sectPr w:rsidR="00551CF5" w:rsidRPr="009F7EBB" w:rsidSect="003C5F0D">
      <w:headerReference w:type="default" r:id="rId8"/>
      <w:headerReference w:type="first" r:id="rId9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0D" w:rsidRDefault="003C5F0D">
      <w:r>
        <w:separator/>
      </w:r>
    </w:p>
  </w:endnote>
  <w:endnote w:type="continuationSeparator" w:id="0">
    <w:p w:rsidR="003C5F0D" w:rsidRDefault="003C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0D" w:rsidRDefault="003C5F0D">
      <w:r>
        <w:separator/>
      </w:r>
    </w:p>
  </w:footnote>
  <w:footnote w:type="continuationSeparator" w:id="0">
    <w:p w:rsidR="003C5F0D" w:rsidRDefault="003C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  <w:p w:rsidR="00551CF5" w:rsidRDefault="00551C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F5" w:rsidRPr="00980A6A" w:rsidRDefault="008650B6">
    <w:pPr>
      <w:pStyle w:val="Kopfzeile"/>
      <w:rPr>
        <w:rFonts w:ascii="Franklin Gothic Book" w:hAnsi="Franklin Gothic Book" w:cs="Arial"/>
        <w:sz w:val="32"/>
      </w:rPr>
    </w:pPr>
    <w:r>
      <w:rPr>
        <w:rFonts w:ascii="Franklin Gothic Book" w:hAnsi="Franklin Gothic Book" w:cs="Arial"/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3456940</wp:posOffset>
          </wp:positionH>
          <wp:positionV relativeFrom="paragraph">
            <wp:posOffset>1905</wp:posOffset>
          </wp:positionV>
          <wp:extent cx="2825115" cy="929640"/>
          <wp:effectExtent l="0" t="0" r="0" b="3810"/>
          <wp:wrapThrough wrapText="bothSides">
            <wp:wrapPolygon edited="0">
              <wp:start x="0" y="0"/>
              <wp:lineTo x="0" y="21246"/>
              <wp:lineTo x="21411" y="21246"/>
              <wp:lineTo x="2141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016_LO-FF47-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1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tabs>
        <w:tab w:val="clear" w:pos="4536"/>
        <w:tab w:val="clear" w:pos="9072"/>
        <w:tab w:val="left" w:pos="1003"/>
      </w:tabs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  <w:p w:rsidR="00551CF5" w:rsidRPr="001161A4" w:rsidRDefault="00551CF5">
    <w:pPr>
      <w:pStyle w:val="Kopfzeile"/>
      <w:rPr>
        <w:rFonts w:ascii="Franklin Gothic Book" w:hAnsi="Franklin Gothic Book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0D"/>
    <w:rsid w:val="000445FB"/>
    <w:rsid w:val="0009488D"/>
    <w:rsid w:val="001161A4"/>
    <w:rsid w:val="00246C95"/>
    <w:rsid w:val="002B1EF9"/>
    <w:rsid w:val="002D2D34"/>
    <w:rsid w:val="00356127"/>
    <w:rsid w:val="0035735E"/>
    <w:rsid w:val="003826C8"/>
    <w:rsid w:val="003C5F0D"/>
    <w:rsid w:val="003F66E7"/>
    <w:rsid w:val="00430471"/>
    <w:rsid w:val="00461226"/>
    <w:rsid w:val="00551CF5"/>
    <w:rsid w:val="005B266A"/>
    <w:rsid w:val="00614703"/>
    <w:rsid w:val="00640DE7"/>
    <w:rsid w:val="00730815"/>
    <w:rsid w:val="00827E32"/>
    <w:rsid w:val="008650B6"/>
    <w:rsid w:val="009550B4"/>
    <w:rsid w:val="00980A6A"/>
    <w:rsid w:val="009E731E"/>
    <w:rsid w:val="009F7EBB"/>
    <w:rsid w:val="00A1280A"/>
    <w:rsid w:val="00A96721"/>
    <w:rsid w:val="00AB4A58"/>
    <w:rsid w:val="00AB4DB5"/>
    <w:rsid w:val="00B952F2"/>
    <w:rsid w:val="00C35A04"/>
    <w:rsid w:val="00C5399F"/>
    <w:rsid w:val="00CC3221"/>
    <w:rsid w:val="00CE14EA"/>
    <w:rsid w:val="00E00F17"/>
    <w:rsid w:val="00E64BD1"/>
    <w:rsid w:val="00E9720E"/>
    <w:rsid w:val="00F55D2E"/>
    <w:rsid w:val="00F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51C58E4-3895-492A-8829-CDB50373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F0D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">
    <w:name w:val="Rahmen"/>
    <w:basedOn w:val="Standard"/>
    <w:next w:val="Standard"/>
    <w:autoRedefine/>
    <w:pPr>
      <w:pBdr>
        <w:top w:val="thinThickLargeGap" w:sz="24" w:space="1" w:color="auto" w:shadow="1"/>
        <w:left w:val="thinThickLargeGap" w:sz="24" w:space="4" w:color="auto" w:shadow="1"/>
        <w:bottom w:val="thinThickLargeGap" w:sz="24" w:space="1" w:color="auto" w:shadow="1"/>
        <w:right w:val="thinThickLargeGap" w:sz="24" w:space="4" w:color="auto" w:shadow="1"/>
      </w:pBdr>
      <w:shd w:val="clear" w:color="auto" w:fill="CCCCCC"/>
      <w:spacing w:line="360" w:lineRule="auto"/>
    </w:pPr>
    <w:rPr>
      <w:rFonts w:ascii="Comic Sans MS" w:hAnsi="Comic Sans MS"/>
      <w:b/>
      <w:i/>
      <w:color w:val="339966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96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967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C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rienprogramm@geising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Kopf-Stepan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6721-E4FB-401B-A8F0-17BF8E92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Kopf-Stepani.dotx</Template>
  <TotalTime>0</TotalTime>
  <Pages>1</Pages>
  <Words>82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RZ Alb-Schwarzwald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Sonja Stepani</dc:creator>
  <cp:lastModifiedBy>Stepani, Sonja</cp:lastModifiedBy>
  <cp:revision>3</cp:revision>
  <cp:lastPrinted>2013-04-17T07:47:00Z</cp:lastPrinted>
  <dcterms:created xsi:type="dcterms:W3CDTF">2017-04-03T07:52:00Z</dcterms:created>
  <dcterms:modified xsi:type="dcterms:W3CDTF">2017-04-03T07:55:00Z</dcterms:modified>
</cp:coreProperties>
</file>